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6BC3" w14:textId="77777777" w:rsidR="009164BB" w:rsidRPr="00F60F8A" w:rsidRDefault="009164BB">
      <w:pPr>
        <w:pStyle w:val="Nagwek1"/>
        <w:rPr>
          <w:sz w:val="28"/>
          <w:szCs w:val="28"/>
        </w:rPr>
      </w:pPr>
    </w:p>
    <w:p w14:paraId="4400C313" w14:textId="3CA2059B" w:rsidR="009164BB" w:rsidRPr="00F60F8A" w:rsidRDefault="002907F7">
      <w:pPr>
        <w:spacing w:before="60"/>
        <w:jc w:val="center"/>
        <w:rPr>
          <w:rFonts w:ascii="Times New Roman" w:hAnsi="Times New Roman" w:cs="Times New Roman"/>
          <w:color w:val="00B0F0"/>
          <w:sz w:val="28"/>
          <w:szCs w:val="28"/>
          <w:lang w:val="pl-PL"/>
        </w:rPr>
      </w:pPr>
      <w:r w:rsidRPr="00F60F8A">
        <w:rPr>
          <w:rFonts w:ascii="Times New Roman" w:hAnsi="Times New Roman" w:cs="Times New Roman"/>
          <w:sz w:val="28"/>
          <w:szCs w:val="28"/>
          <w:lang w:val="pl-PL"/>
        </w:rPr>
        <w:t xml:space="preserve">FORMULARZ CENOWO-TECHNICZNY </w:t>
      </w:r>
      <w:r w:rsidR="000757E0" w:rsidRPr="00F60F8A">
        <w:rPr>
          <w:rFonts w:ascii="Times New Roman" w:hAnsi="Times New Roman" w:cs="Times New Roman"/>
          <w:sz w:val="28"/>
          <w:szCs w:val="28"/>
          <w:lang w:val="pl-PL"/>
        </w:rPr>
        <w:t xml:space="preserve">- </w:t>
      </w:r>
      <w:r w:rsidRPr="00F60F8A">
        <w:rPr>
          <w:rFonts w:ascii="Times New Roman" w:hAnsi="Times New Roman" w:cs="Times New Roman"/>
          <w:sz w:val="28"/>
          <w:szCs w:val="28"/>
          <w:lang w:val="pl-PL"/>
        </w:rPr>
        <w:t>Część</w:t>
      </w:r>
      <w:r w:rsidR="00BD3C80" w:rsidRPr="00F60F8A">
        <w:rPr>
          <w:rFonts w:ascii="Times New Roman" w:hAnsi="Times New Roman" w:cs="Times New Roman"/>
          <w:sz w:val="28"/>
          <w:szCs w:val="28"/>
          <w:lang w:val="pl-PL"/>
        </w:rPr>
        <w:t xml:space="preserve"> 3</w:t>
      </w:r>
    </w:p>
    <w:p w14:paraId="3E0105F4" w14:textId="705B3A03" w:rsidR="009164BB" w:rsidRPr="00F60F8A" w:rsidRDefault="002907F7" w:rsidP="00DF1C3A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F60F8A">
        <w:rPr>
          <w:rFonts w:ascii="Times New Roman" w:hAnsi="Times New Roman" w:cs="Times New Roman"/>
          <w:sz w:val="28"/>
          <w:szCs w:val="28"/>
          <w:lang w:val="pl-PL"/>
        </w:rPr>
        <w:t>TABELA 1</w:t>
      </w:r>
    </w:p>
    <w:tbl>
      <w:tblPr>
        <w:tblpPr w:leftFromText="141" w:rightFromText="141" w:vertAnchor="text" w:tblpX="-28" w:tblpY="1"/>
        <w:tblW w:w="15304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12611"/>
        <w:gridCol w:w="2693"/>
      </w:tblGrid>
      <w:tr w:rsidR="009164BB" w:rsidRPr="00F60F8A" w14:paraId="142363E2" w14:textId="77777777" w:rsidTr="000757E0">
        <w:trPr>
          <w:cantSplit/>
          <w:trHeight w:val="1042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4E381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  <w:t>OPIS PRZEDMIOTU ZAMÓWIENIA</w:t>
            </w:r>
          </w:p>
          <w:p w14:paraId="7BCB552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smallCaps/>
                <w:sz w:val="20"/>
                <w:szCs w:val="20"/>
                <w:lang w:val="pl-PL"/>
              </w:rPr>
              <w:t xml:space="preserve">MINIMALNE, WYMAGANE PRZEZ ZAMAWIAJĄCEGO PARAMETRY </w:t>
            </w:r>
            <w:r w:rsidRPr="00403F69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TECHNICZNE, FUNKCJONALNE I UŻYTKOWE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8F725E" w14:textId="77777777" w:rsidR="009164BB" w:rsidRPr="00403F69" w:rsidRDefault="002907F7">
            <w:pPr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  <w:t>POTWIERDZAM SPEŁNIANIE PARAMETRÓW MINIMALNYCH WYMAGANYCH PRZEZ ZAMAWIAJĄCEGO</w:t>
            </w:r>
          </w:p>
        </w:tc>
      </w:tr>
      <w:tr w:rsidR="009164BB" w:rsidRPr="00403F69" w14:paraId="140C004F" w14:textId="77777777" w:rsidTr="000757E0">
        <w:trPr>
          <w:cantSplit/>
          <w:trHeight w:val="61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B7F83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179716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  <w:t>2</w:t>
            </w:r>
          </w:p>
        </w:tc>
      </w:tr>
      <w:tr w:rsidR="004746DF" w:rsidRPr="00F60F8A" w14:paraId="56F123C4" w14:textId="77777777" w:rsidTr="00DF1C3A">
        <w:trPr>
          <w:trHeight w:val="192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65A41" w14:textId="0F241A51" w:rsidR="004746DF" w:rsidRPr="00854503" w:rsidRDefault="00D427DC" w:rsidP="00D427DC">
            <w:pPr>
              <w:spacing w:before="1"/>
              <w:jc w:val="center"/>
              <w:rPr>
                <w:rFonts w:ascii="Times New Roman" w:hAnsi="Times New Roman" w:cs="Times New Roman"/>
                <w:bCs w:val="0"/>
                <w:color w:val="00B0F0"/>
                <w:lang w:val="pl-PL"/>
              </w:rPr>
            </w:pPr>
            <w:r w:rsidRPr="00854503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MODEL PŁUC PODZIELONY NA SEGMENTY</w:t>
            </w:r>
            <w:r w:rsidR="00854503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– 1 sztuka</w:t>
            </w:r>
          </w:p>
        </w:tc>
      </w:tr>
      <w:tr w:rsidR="004746DF" w:rsidRPr="0081329F" w14:paraId="7FC46910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ED2E1" w14:textId="5787FE9E" w:rsidR="00256500" w:rsidRPr="0081329F" w:rsidRDefault="00D427DC" w:rsidP="00BB194A">
            <w:pPr>
              <w:pStyle w:val="BodyText0"/>
              <w:widowControl w:val="0"/>
              <w:numPr>
                <w:ilvl w:val="0"/>
                <w:numId w:val="1"/>
              </w:numPr>
              <w:shd w:val="clear" w:color="auto" w:fill="FFFFFF"/>
              <w:ind w:left="619" w:hanging="259"/>
              <w:rPr>
                <w:b/>
                <w:sz w:val="22"/>
                <w:szCs w:val="22"/>
                <w:lang w:val="pl-PL"/>
              </w:rPr>
            </w:pPr>
            <w:r w:rsidRPr="0081329F">
              <w:rPr>
                <w:b/>
                <w:sz w:val="22"/>
                <w:szCs w:val="22"/>
                <w:lang w:val="pl-PL"/>
              </w:rPr>
              <w:t>Model płuc podzielony na segmenty</w:t>
            </w:r>
            <w:r w:rsidR="007C114C" w:rsidRPr="0081329F">
              <w:rPr>
                <w:b/>
                <w:sz w:val="22"/>
                <w:szCs w:val="22"/>
                <w:lang w:val="pl-PL"/>
              </w:rPr>
              <w:t>:</w:t>
            </w:r>
          </w:p>
          <w:p w14:paraId="3770A31C" w14:textId="11C32BC5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 xml:space="preserve">Model musi przedstawiać płuca podzielone </w:t>
            </w:r>
            <w:r w:rsidR="00215DF2"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 xml:space="preserve">minimum </w:t>
            </w: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na segmenty z:</w:t>
            </w:r>
          </w:p>
          <w:p w14:paraId="11BFA352" w14:textId="77777777" w:rsidR="00D427DC" w:rsidRPr="0081329F" w:rsidRDefault="00D427DC" w:rsidP="00D427DC">
            <w:pPr>
              <w:pStyle w:val="Akapitzlist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tchawicą,</w:t>
            </w:r>
          </w:p>
          <w:p w14:paraId="674DD1CD" w14:textId="77777777" w:rsidR="00D427DC" w:rsidRPr="0081329F" w:rsidRDefault="00D427DC" w:rsidP="00D427DC">
            <w:pPr>
              <w:pStyle w:val="Akapitzlist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przełykiem i aortą</w:t>
            </w:r>
          </w:p>
          <w:p w14:paraId="50BBB027" w14:textId="77777777" w:rsidR="00D427DC" w:rsidRPr="0081329F" w:rsidRDefault="00D427DC" w:rsidP="00D427DC">
            <w:pPr>
              <w:pStyle w:val="Akapitzlist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drzewem oskrzelowym,</w:t>
            </w:r>
          </w:p>
          <w:p w14:paraId="4B353EB7" w14:textId="021091F2" w:rsidR="00D427DC" w:rsidRPr="0081329F" w:rsidRDefault="00D427DC" w:rsidP="00D427DC">
            <w:pPr>
              <w:pStyle w:val="Akapitzlist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sercem,</w:t>
            </w:r>
          </w:p>
          <w:p w14:paraId="341FB218" w14:textId="77ABD78F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 xml:space="preserve">Model musi dzielić się </w:t>
            </w:r>
            <w:r w:rsidR="00215DF2"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 xml:space="preserve">minimum </w:t>
            </w: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na dwa płaty oraz pojedyncze segmenty.</w:t>
            </w:r>
          </w:p>
          <w:p w14:paraId="7C6C84A9" w14:textId="77777777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Poszczególne części muszą być oznakowane kolorami, aby można było w prosty sposób zidentyfikować ich pozycję na drzewie oskrzelowym.</w:t>
            </w:r>
          </w:p>
          <w:p w14:paraId="76875014" w14:textId="77777777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Drzewo oskrzelowe musi zawierać oskrzela płatowe i segmentowe.</w:t>
            </w:r>
          </w:p>
          <w:p w14:paraId="0CBCBD7E" w14:textId="77777777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Wszystkie części modelu muszą być połączone magnesami.</w:t>
            </w:r>
          </w:p>
          <w:p w14:paraId="0A500366" w14:textId="77777777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Model musi być zamontowany na podstawie.</w:t>
            </w:r>
          </w:p>
          <w:p w14:paraId="210978C2" w14:textId="77777777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Model musi mieć dostęp do cyfrowego obrazu na tablecie, komputerze lub smartfonie.</w:t>
            </w:r>
          </w:p>
          <w:p w14:paraId="06AB47A6" w14:textId="21359E5F" w:rsidR="00D427DC" w:rsidRPr="0081329F" w:rsidRDefault="00D427DC" w:rsidP="00D427DC">
            <w:pPr>
              <w:pStyle w:val="Akapitzlist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Wirtualna anatomia trenażera musi posiadać przynajmniej następujące funkcje:</w:t>
            </w:r>
          </w:p>
          <w:p w14:paraId="204393DD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swobodne obracanie cyfrowej wersji modelu, powiększanie i pomniejszanie</w:t>
            </w:r>
          </w:p>
          <w:p w14:paraId="39C852A7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wyświetlanie struktur anatomicznych</w:t>
            </w:r>
          </w:p>
          <w:p w14:paraId="64F418AD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funkcja rzeczywistości rozszerzonej (AR) uruchamiająca wirtualny model anatomiczny</w:t>
            </w:r>
          </w:p>
          <w:p w14:paraId="45AAE509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funkcja quizu anatomicznego do sprawdzania i doskonalenia wiedzy anatomicznej z wynikami i oceną końcową</w:t>
            </w:r>
          </w:p>
          <w:p w14:paraId="1B0CBF0B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lastRenderedPageBreak/>
              <w:t>funkcja rysowania umożliwiająca dostosowanie obrazu z funkcją zapisywania i udostępniania</w:t>
            </w:r>
          </w:p>
          <w:p w14:paraId="4A162EE5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funkcja notatek</w:t>
            </w:r>
          </w:p>
          <w:p w14:paraId="3945024D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możliwość nauki anatomii męskiej i żeńskiej</w:t>
            </w:r>
          </w:p>
          <w:p w14:paraId="52EE7E15" w14:textId="77777777" w:rsidR="00D427DC" w:rsidRPr="0081329F" w:rsidRDefault="00D427DC" w:rsidP="00D427DC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  <w:t>dostęp do treści 3D zarówno online jak i offline</w:t>
            </w:r>
          </w:p>
          <w:p w14:paraId="291D15A7" w14:textId="53225B2D" w:rsidR="00365E6B" w:rsidRPr="0081329F" w:rsidRDefault="00D427DC" w:rsidP="001F2DE6">
            <w:pPr>
              <w:pStyle w:val="Akapitzlist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ind w:firstLine="5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pl-PL" w:eastAsia="ja-JP"/>
              </w:rPr>
            </w:pPr>
            <w:r w:rsidRPr="0081329F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val="pl-PL" w:eastAsia="ja-JP"/>
              </w:rPr>
              <w:t xml:space="preserve">obsługa </w:t>
            </w:r>
            <w:r w:rsidR="00215DF2" w:rsidRPr="0081329F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val="pl-PL" w:eastAsia="ja-JP"/>
              </w:rPr>
              <w:t>minimum</w:t>
            </w:r>
            <w:r w:rsidRPr="0081329F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val="pl-PL" w:eastAsia="ja-JP"/>
              </w:rPr>
              <w:t xml:space="preserve"> w języku polskim i angielskim</w:t>
            </w:r>
            <w:r w:rsidR="00F6452A" w:rsidRPr="0081329F">
              <w:rPr>
                <w:color w:val="00B050"/>
                <w:spacing w:val="-4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CA0F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33AFD35E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30310B6C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7C41B863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215E2ACD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30EEDDEC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6D63835D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203C3860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678C8D6C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5DB2F096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0FEFC1D5" w14:textId="77777777" w:rsidR="009F0A32" w:rsidRPr="0081329F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5BD46F73" w14:textId="6FB37EF2" w:rsidR="004746DF" w:rsidRPr="0081329F" w:rsidRDefault="009F0A32" w:rsidP="00B421BC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 w:rsidRPr="0081329F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  <w:r w:rsidR="00B421BC" w:rsidRPr="0081329F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26DB9CDC" w14:textId="0C4CD4D2" w:rsidR="001D1CBD" w:rsidRPr="0081329F" w:rsidRDefault="001D1CBD">
      <w:pPr>
        <w:rPr>
          <w:rFonts w:ascii="Times New Roman" w:hAnsi="Times New Roman" w:cs="Times New Roman"/>
          <w:sz w:val="22"/>
          <w:szCs w:val="22"/>
          <w:lang w:val="pl-PL"/>
        </w:rPr>
      </w:pPr>
    </w:p>
    <w:p w14:paraId="6871E466" w14:textId="46681ABE" w:rsidR="009164BB" w:rsidRPr="00F60F8A" w:rsidRDefault="002907F7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F60F8A">
        <w:rPr>
          <w:rFonts w:ascii="Times New Roman" w:hAnsi="Times New Roman" w:cs="Times New Roman"/>
          <w:sz w:val="28"/>
          <w:szCs w:val="28"/>
          <w:lang w:val="pl-PL"/>
        </w:rPr>
        <w:t>TABELA 2</w:t>
      </w:r>
    </w:p>
    <w:tbl>
      <w:tblPr>
        <w:tblW w:w="15309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554"/>
        <w:gridCol w:w="4111"/>
        <w:gridCol w:w="709"/>
        <w:gridCol w:w="1559"/>
        <w:gridCol w:w="2268"/>
        <w:gridCol w:w="3108"/>
      </w:tblGrid>
      <w:tr w:rsidR="00ED3B0D" w:rsidRPr="00F60F8A" w14:paraId="3774070A" w14:textId="77777777" w:rsidTr="00ED3B0D">
        <w:trPr>
          <w:trHeight w:val="575"/>
        </w:trPr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A135" w14:textId="2A00E18C" w:rsidR="00ED3B0D" w:rsidRPr="001F2DE6" w:rsidRDefault="00ED3B0D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5974DBAD" w14:textId="2E682B94" w:rsidR="00ED3B0D" w:rsidRPr="001F2DE6" w:rsidRDefault="00ED3B0D">
            <w:pPr>
              <w:pStyle w:val="Nagwek1"/>
              <w:widowControl w:val="0"/>
              <w:tabs>
                <w:tab w:val="left" w:pos="0"/>
              </w:tabs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1F2DE6">
              <w:rPr>
                <w:sz w:val="20"/>
                <w:szCs w:val="20"/>
              </w:rPr>
              <w:t>Nazwa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A6E02" w14:textId="34FE43AF" w:rsidR="00ED3B0D" w:rsidRPr="001F2DE6" w:rsidRDefault="00ED3B0D" w:rsidP="00B46B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</w:pPr>
            <w:r w:rsidRPr="001F2DE6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Producent/dystrybutor</w:t>
            </w:r>
            <w:r w:rsidRPr="001F2DE6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vertAlign w:val="superscript"/>
                <w:lang w:val="pl-PL"/>
              </w:rPr>
              <w:t>1</w:t>
            </w:r>
            <w:r w:rsidRPr="001F2DE6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 xml:space="preserve"> i jeżeli istnieje</w:t>
            </w:r>
            <w:r w:rsidRPr="001F2DE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</w:t>
            </w:r>
            <w:r w:rsidRPr="001F2DE6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odpowiednio  model/typ/symbol/nazwa/nr katalogowy</w:t>
            </w:r>
            <w:r w:rsidRPr="001F2DE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oferowanego produktu </w:t>
            </w:r>
          </w:p>
          <w:p w14:paraId="6FC2BCDD" w14:textId="01B53871" w:rsidR="00ED3B0D" w:rsidRPr="001F2DE6" w:rsidRDefault="00ED3B0D" w:rsidP="00E62D1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eastAsia="Calibri" w:hAnsi="Times New Roman" w:cs="Times New Roman"/>
                <w:b w:val="0"/>
                <w:color w:val="auto"/>
                <w:sz w:val="18"/>
                <w:szCs w:val="18"/>
                <w:bdr w:val="nil"/>
                <w:lang w:val="pl-PL"/>
              </w:rPr>
              <w:t>(jeśli Zamawiający wskazuje poniżej poszczególne komponenty, informacje te wymagane są także w odniesieniu do  tych komponentów)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4658B" w14:textId="2F0DA117" w:rsidR="00ED3B0D" w:rsidRPr="001F2DE6" w:rsidRDefault="00ED3B0D" w:rsidP="00FD3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>Liczba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9051B" w14:textId="1EE2FA07" w:rsidR="00ED3B0D" w:rsidRPr="001F2DE6" w:rsidRDefault="00ED3B0D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902DA" w14:textId="6333FBA3" w:rsidR="00ED3B0D" w:rsidRPr="001F2DE6" w:rsidRDefault="00ED3B0D" w:rsidP="00FD30BE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Cena jednostkowa </w:t>
            </w:r>
            <w:r w:rsidRPr="00F60F8A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brutto</w:t>
            </w:r>
          </w:p>
          <w:p w14:paraId="348C5399" w14:textId="2517A2F3" w:rsidR="00ED3B0D" w:rsidRPr="001F2DE6" w:rsidRDefault="00ED3B0D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eastAsia="Arial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1F2DE6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[w PLN]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1BA23" w14:textId="45EF57C7" w:rsidR="00ED3B0D" w:rsidRPr="001F2DE6" w:rsidRDefault="00ED3B0D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F2DE6">
              <w:rPr>
                <w:sz w:val="20"/>
                <w:szCs w:val="20"/>
              </w:rPr>
              <w:t>Kwota ogółem BRUTTO</w:t>
            </w:r>
          </w:p>
          <w:p w14:paraId="23F1153B" w14:textId="08570CA2" w:rsidR="00ED3B0D" w:rsidRPr="001F2DE6" w:rsidRDefault="00ED3B0D" w:rsidP="00B46BE4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(cena </w:t>
            </w:r>
            <w:proofErr w:type="spellStart"/>
            <w:r w:rsidRPr="001F2DE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jed</w:t>
            </w:r>
            <w:proofErr w:type="spellEnd"/>
            <w:r w:rsidRPr="001F2DE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 brutto x liczba)</w:t>
            </w:r>
          </w:p>
          <w:p w14:paraId="44DED1DC" w14:textId="63B4A37E" w:rsidR="00ED3B0D" w:rsidRPr="001F2DE6" w:rsidRDefault="00ED3B0D" w:rsidP="00B46BE4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[w PLN]</w:t>
            </w:r>
          </w:p>
          <w:p w14:paraId="366E705B" w14:textId="5E4D4F0B" w:rsidR="00ED3B0D" w:rsidRPr="001F2DE6" w:rsidRDefault="00ED3B0D" w:rsidP="00B46BE4">
            <w:pPr>
              <w:widowControl w:val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pl-PL"/>
              </w:rPr>
            </w:pPr>
            <w:r w:rsidRPr="001F2DE6">
              <w:rPr>
                <w:rFonts w:ascii="Times New Roman" w:hAnsi="Times New Roman" w:cs="Times New Roman"/>
                <w:b w:val="0"/>
                <w:i/>
                <w:color w:val="auto"/>
                <w:sz w:val="20"/>
                <w:szCs w:val="20"/>
                <w:lang w:val="pl-PL"/>
              </w:rPr>
              <w:t>do przeniesienia do formularza OFERTA</w:t>
            </w:r>
          </w:p>
        </w:tc>
      </w:tr>
      <w:tr w:rsidR="00ED3B0D" w:rsidRPr="00403F69" w14:paraId="09A8D8E5" w14:textId="77777777" w:rsidTr="00ED3B0D">
        <w:trPr>
          <w:trHeight w:val="273"/>
        </w:trPr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89A8E5" w14:textId="48401335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16"/>
                <w:lang w:val="pl-PL"/>
              </w:rPr>
              <w:t>2</w:t>
            </w:r>
          </w:p>
          <w:p w14:paraId="79E46940" w14:textId="5C388771" w:rsidR="00ED3B0D" w:rsidRPr="001F2DE6" w:rsidRDefault="00ED3B0D" w:rsidP="007D173D">
            <w:pPr>
              <w:widowControl w:val="0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A6B974" w14:textId="0C408DBE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F2DE6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25850F" w14:textId="77CCA623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F2DE6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6E7C33" w14:textId="55740C29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F2DE6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C9F6BCC" w14:textId="6B801E3C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  <w:r w:rsidRPr="001F2DE6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28D34B" w14:textId="6ECD7754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F2DE6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7</w:t>
            </w:r>
          </w:p>
        </w:tc>
      </w:tr>
      <w:tr w:rsidR="00ED3B0D" w:rsidRPr="00403F69" w14:paraId="2230CB2A" w14:textId="77777777" w:rsidTr="00ED3B0D">
        <w:trPr>
          <w:trHeight w:val="176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BAD5" w14:textId="5EC6D38F" w:rsidR="00ED3B0D" w:rsidRPr="001F2DE6" w:rsidRDefault="00ED3B0D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płuc podzielony na segmenty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6F6C" w14:textId="52398D91" w:rsidR="00ED3B0D" w:rsidRPr="001F2DE6" w:rsidRDefault="00ED3B0D" w:rsidP="003C7DE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473F" w14:textId="001B95DE" w:rsidR="00ED3B0D" w:rsidRPr="001F2DE6" w:rsidRDefault="00ED3B0D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A87" w14:textId="68DC5B6A" w:rsidR="00ED3B0D" w:rsidRPr="001F2DE6" w:rsidRDefault="00ED3B0D" w:rsidP="00FD30B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1F2DE6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131" w14:textId="77777777" w:rsidR="00ED3B0D" w:rsidRPr="001F2DE6" w:rsidRDefault="00ED3B0D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3EA1" w14:textId="77777777" w:rsidR="00ED3B0D" w:rsidRPr="001F2DE6" w:rsidRDefault="00ED3B0D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29728D5E" w14:textId="73715274" w:rsidR="009164BB" w:rsidRPr="00403F69" w:rsidRDefault="009164BB">
      <w:pPr>
        <w:rPr>
          <w:lang w:val="pl-PL"/>
        </w:rPr>
      </w:pPr>
    </w:p>
    <w:p w14:paraId="35F03D94" w14:textId="77777777" w:rsidR="003C3491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vertAlign w:val="superscript"/>
          <w:lang w:val="pl-PL" w:eastAsia="ar-SA"/>
        </w:rPr>
        <w:t xml:space="preserve">1 </w:t>
      </w: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  <w:t xml:space="preserve">Wykonawca zobowiązany jest wskazać producenta danego produktu lub jego dystrybutora bądź markę, pod którą produkt został wprowadzony na rynek. </w:t>
      </w:r>
    </w:p>
    <w:p w14:paraId="0709CC8E" w14:textId="77777777" w:rsidR="003C3491" w:rsidRPr="00403F69" w:rsidRDefault="003C3491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</w:p>
    <w:p w14:paraId="43B8C0FF" w14:textId="7B33A339" w:rsidR="009164BB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Uwaga: Brak któregokolwiek elementu przedmiotu zamówienia w </w:t>
      </w:r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 xml:space="preserve">„Formularzu </w:t>
      </w:r>
      <w:proofErr w:type="spellStart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Cenowo-Technicznym</w:t>
      </w:r>
      <w:proofErr w:type="spellEnd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” Wykonawcy</w:t>
      </w: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 w stosunku do wymagań Zamawiającego oraz brak informacji wymaganych w Tabeli 1 i 2  nie będzie poprawiony i skutkować będzie odrzuceniem oferty na mocy art. 226 ust. 1 pkt 5 ustawy.</w:t>
      </w:r>
    </w:p>
    <w:p w14:paraId="06DBAAC7" w14:textId="77777777" w:rsidR="00403F69" w:rsidRPr="00403F69" w:rsidRDefault="00403F69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</w:p>
    <w:sectPr w:rsidR="00403F69" w:rsidRPr="00403F69" w:rsidSect="003C7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49" w:right="964" w:bottom="1843" w:left="851" w:header="426" w:footer="32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DD5A" w14:textId="77777777" w:rsidR="007A0DE4" w:rsidRDefault="007A0DE4">
      <w:r>
        <w:separator/>
      </w:r>
    </w:p>
  </w:endnote>
  <w:endnote w:type="continuationSeparator" w:id="0">
    <w:p w14:paraId="4838DA1D" w14:textId="77777777" w:rsidR="007A0DE4" w:rsidRDefault="007A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B313" w14:textId="77777777" w:rsidR="001F2DE6" w:rsidRDefault="001F2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B6BE" w14:textId="77777777" w:rsidR="00B35DC1" w:rsidRPr="0029524A" w:rsidRDefault="00B35DC1" w:rsidP="00B35DC1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Zamówienie realizowane jest w ramach projektu </w:t>
    </w:r>
    <w:r w:rsidRPr="0029524A">
      <w:rPr>
        <w:rStyle w:val="object"/>
        <w:sz w:val="20"/>
        <w:szCs w:val="20"/>
      </w:rPr>
      <w:t>pn</w:t>
    </w:r>
    <w:r w:rsidRPr="0029524A">
      <w:rPr>
        <w:sz w:val="20"/>
        <w:szCs w:val="20"/>
      </w:rPr>
      <w:t>.:</w:t>
    </w:r>
    <w:r w:rsidRPr="0029524A">
      <w:rPr>
        <w:sz w:val="20"/>
        <w:szCs w:val="20"/>
      </w:rPr>
      <w:br/>
    </w:r>
    <w:r w:rsidRPr="0029524A">
      <w:rPr>
        <w:rStyle w:val="Pogrubienie"/>
        <w:sz w:val="20"/>
        <w:szCs w:val="20"/>
      </w:rPr>
      <w:t>„Modernizacja i doposażenie bazy dydaktycznej pod potrzeby centrum nauk przedklinicznych Uniwersytetu Zielonogórskiego”</w:t>
    </w:r>
    <w:r w:rsidRPr="0029524A">
      <w:rPr>
        <w:sz w:val="20"/>
        <w:szCs w:val="20"/>
      </w:rPr>
      <w:t xml:space="preserve">, Umowa nr KPOD.07.05-IP.10-0005/25/KPO/2157/2025/222, współfinansowanego ze środków </w:t>
    </w:r>
    <w:r w:rsidRPr="0029524A">
      <w:rPr>
        <w:rStyle w:val="Pogrubienie"/>
        <w:sz w:val="20"/>
        <w:szCs w:val="20"/>
      </w:rPr>
      <w:t xml:space="preserve">Krajowego Planu Odbudowy i Zwiększania Odporności (KPO) </w:t>
    </w:r>
    <w:r w:rsidRPr="0029524A">
      <w:rPr>
        <w:sz w:val="20"/>
        <w:szCs w:val="20"/>
      </w:rPr>
      <w:t xml:space="preserve">w ramach inwestycji </w:t>
    </w:r>
    <w:r w:rsidRPr="0029524A">
      <w:rPr>
        <w:rStyle w:val="Pogrubienie"/>
        <w:sz w:val="20"/>
        <w:szCs w:val="20"/>
      </w:rPr>
      <w:t>D2.1.1 – Inwestycje związane z modernizacją i doposażeniem obiektów dydaktycznych w związku ze zwiększeniem limitów przyjęć na studia medyczne</w:t>
    </w:r>
    <w:r w:rsidRPr="0029524A">
      <w:rPr>
        <w:sz w:val="20"/>
        <w:szCs w:val="20"/>
      </w:rPr>
      <w:t>.</w:t>
    </w:r>
  </w:p>
  <w:p w14:paraId="6DCD5FB4" w14:textId="555B4092" w:rsidR="00B35DC1" w:rsidRDefault="00B35DC1" w:rsidP="00B35DC1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Celem zamówienia jest realizacja działań przyczyniających się do osiągnięcia wskaźnika </w:t>
    </w:r>
    <w:r w:rsidRPr="0029524A">
      <w:rPr>
        <w:rStyle w:val="Pogrubienie"/>
        <w:sz w:val="20"/>
        <w:szCs w:val="20"/>
      </w:rPr>
      <w:t xml:space="preserve">D31G </w:t>
    </w:r>
    <w:r>
      <w:rPr>
        <w:sz w:val="20"/>
        <w:szCs w:val="20"/>
      </w:rPr>
      <w:t>dotyczy Części 1-3</w:t>
    </w:r>
  </w:p>
  <w:p w14:paraId="5E863A98" w14:textId="77777777" w:rsidR="00AC2D14" w:rsidRPr="00F60F8A" w:rsidRDefault="00AC2D14">
    <w:pPr>
      <w:pStyle w:val="footer0"/>
      <w:jc w:val="right"/>
      <w:rPr>
        <w:lang w:val="pl-PL"/>
      </w:rPr>
    </w:pPr>
  </w:p>
  <w:p w14:paraId="5E82C364" w14:textId="7120EF7E" w:rsidR="00AC2D14" w:rsidRPr="00B46BE4" w:rsidRDefault="00AC2D1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2"/>
        <w:szCs w:val="22"/>
      </w:rPr>
    </w:pPr>
    <w:r w:rsidRPr="00B46BE4">
      <w:rPr>
        <w:rFonts w:ascii="Times New Roman" w:hAnsi="Times New Roman" w:cs="Times New Roman"/>
        <w:sz w:val="22"/>
        <w:szCs w:val="22"/>
      </w:rPr>
      <w:t xml:space="preserve">Strona </w:t>
    </w:r>
    <w:r w:rsidRPr="00B46BE4">
      <w:rPr>
        <w:rFonts w:ascii="Times New Roman" w:hAnsi="Times New Roman" w:cs="Times New Roman"/>
        <w:sz w:val="22"/>
        <w:szCs w:val="22"/>
      </w:rPr>
      <w:fldChar w:fldCharType="begin"/>
    </w:r>
    <w:r w:rsidRPr="00B46BE4">
      <w:rPr>
        <w:rFonts w:ascii="Times New Roman" w:hAnsi="Times New Roman" w:cs="Times New Roman"/>
        <w:sz w:val="22"/>
        <w:szCs w:val="22"/>
      </w:rPr>
      <w:instrText>PAGE</w:instrText>
    </w:r>
    <w:r w:rsidRPr="00B46BE4">
      <w:rPr>
        <w:rFonts w:ascii="Times New Roman" w:hAnsi="Times New Roman" w:cs="Times New Roman"/>
        <w:sz w:val="22"/>
        <w:szCs w:val="22"/>
      </w:rPr>
      <w:fldChar w:fldCharType="separate"/>
    </w:r>
    <w:r w:rsidR="0081329F">
      <w:rPr>
        <w:rFonts w:ascii="Times New Roman" w:hAnsi="Times New Roman" w:cs="Times New Roman"/>
        <w:noProof/>
        <w:sz w:val="22"/>
        <w:szCs w:val="22"/>
      </w:rPr>
      <w:t>2</w:t>
    </w:r>
    <w:r w:rsidRPr="00B46BE4">
      <w:rPr>
        <w:rFonts w:ascii="Times New Roman" w:hAnsi="Times New Roman" w:cs="Times New Roman"/>
        <w:sz w:val="22"/>
        <w:szCs w:val="22"/>
      </w:rPr>
      <w:fldChar w:fldCharType="end"/>
    </w:r>
    <w:r w:rsidRPr="00B46BE4">
      <w:rPr>
        <w:rFonts w:ascii="Times New Roman" w:hAnsi="Times New Roman" w:cs="Times New Roman"/>
        <w:sz w:val="22"/>
        <w:szCs w:val="22"/>
      </w:rPr>
      <w:t xml:space="preserve"> z </w:t>
    </w:r>
    <w:r w:rsidRPr="00B46BE4">
      <w:rPr>
        <w:rFonts w:ascii="Times New Roman" w:hAnsi="Times New Roman" w:cs="Times New Roman"/>
        <w:sz w:val="22"/>
        <w:szCs w:val="22"/>
      </w:rPr>
      <w:fldChar w:fldCharType="begin"/>
    </w:r>
    <w:r w:rsidRPr="00B46BE4">
      <w:rPr>
        <w:rFonts w:ascii="Times New Roman" w:hAnsi="Times New Roman" w:cs="Times New Roman"/>
        <w:sz w:val="22"/>
        <w:szCs w:val="22"/>
      </w:rPr>
      <w:instrText>NUMPAGES</w:instrText>
    </w:r>
    <w:r w:rsidRPr="00B46BE4">
      <w:rPr>
        <w:rFonts w:ascii="Times New Roman" w:hAnsi="Times New Roman" w:cs="Times New Roman"/>
        <w:sz w:val="22"/>
        <w:szCs w:val="22"/>
      </w:rPr>
      <w:fldChar w:fldCharType="separate"/>
    </w:r>
    <w:r w:rsidR="0081329F">
      <w:rPr>
        <w:rFonts w:ascii="Times New Roman" w:hAnsi="Times New Roman" w:cs="Times New Roman"/>
        <w:noProof/>
        <w:sz w:val="22"/>
        <w:szCs w:val="22"/>
      </w:rPr>
      <w:t>2</w:t>
    </w:r>
    <w:r w:rsidRPr="00B46BE4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BFE0" w14:textId="77777777" w:rsidR="00AC2D14" w:rsidRDefault="00AC2D14">
    <w:pPr>
      <w:pStyle w:val="footer0"/>
      <w:jc w:val="right"/>
    </w:pPr>
  </w:p>
  <w:p w14:paraId="75A4CFC9" w14:textId="3F0BAA5B" w:rsidR="00AC2D14" w:rsidRDefault="00AC2D1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0"/>
        <w:szCs w:val="20"/>
      </w:rPr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F5A9" w14:textId="77777777" w:rsidR="007A0DE4" w:rsidRDefault="007A0DE4">
      <w:r>
        <w:separator/>
      </w:r>
    </w:p>
  </w:footnote>
  <w:footnote w:type="continuationSeparator" w:id="0">
    <w:p w14:paraId="46051A91" w14:textId="77777777" w:rsidR="007A0DE4" w:rsidRDefault="007A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9089" w14:textId="77777777" w:rsidR="001F2DE6" w:rsidRDefault="001F2DE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ADB4" w14:textId="666296A2" w:rsidR="00AC2D14" w:rsidRDefault="001F2DE6" w:rsidP="00B60D46">
    <w:pPr>
      <w:jc w:val="center"/>
    </w:pPr>
    <w:r w:rsidRPr="00CF3AC8">
      <w:rPr>
        <w:noProof/>
        <w:lang w:val="pl-PL" w:eastAsia="pl-PL"/>
      </w:rPr>
      <w:drawing>
        <wp:inline distT="0" distB="0" distL="0" distR="0" wp14:anchorId="6F39AD99" wp14:editId="12C5C43D">
          <wp:extent cx="8085905" cy="5941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7008" cy="61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6F1B568" w14:textId="77777777" w:rsidTr="00E1479D">
      <w:tc>
        <w:tcPr>
          <w:tcW w:w="7357" w:type="dxa"/>
          <w:tcBorders>
            <w:bottom w:val="single" w:sz="4" w:space="0" w:color="000000"/>
          </w:tcBorders>
          <w:shd w:val="clear" w:color="auto" w:fill="auto"/>
        </w:tcPr>
        <w:p w14:paraId="13E714D9" w14:textId="62BB0CB6" w:rsidR="00AC2D14" w:rsidRDefault="006F33EC" w:rsidP="00D85F1F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RA-ZP.2610.36</w:t>
          </w:r>
          <w:r w:rsidR="00AC2D14">
            <w:t>.2025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23177BB6" w14:textId="39B5AAD3" w:rsidR="00AC2D14" w:rsidRDefault="00BD3C80" w:rsidP="004746DF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1.3</w:t>
          </w:r>
          <w:r w:rsidR="00AC2D14">
            <w:t xml:space="preserve"> do SWZ</w:t>
          </w:r>
        </w:p>
      </w:tc>
    </w:tr>
  </w:tbl>
  <w:p w14:paraId="11C92AC7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56AED62" w14:textId="77777777">
      <w:tc>
        <w:tcPr>
          <w:tcW w:w="7356" w:type="dxa"/>
          <w:tcBorders>
            <w:bottom w:val="single" w:sz="4" w:space="0" w:color="000000"/>
          </w:tcBorders>
          <w:shd w:val="clear" w:color="auto" w:fill="auto"/>
        </w:tcPr>
        <w:p w14:paraId="53CC62D1" w14:textId="77777777" w:rsidR="00AC2D14" w:rsidRDefault="00AC2D14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RA-ZP.2610.7.2022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62F7BF18" w14:textId="77777777" w:rsidR="00AC2D14" w:rsidRDefault="00AC2D14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1.7 do SWZ</w:t>
          </w:r>
        </w:p>
      </w:tc>
    </w:tr>
  </w:tbl>
  <w:p w14:paraId="0221B780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" w15:restartNumberingAfterBreak="0">
    <w:nsid w:val="06E234EE"/>
    <w:multiLevelType w:val="hybridMultilevel"/>
    <w:tmpl w:val="ACB08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DD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" w15:restartNumberingAfterBreak="0">
    <w:nsid w:val="1A334AD6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385E8A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5" w15:restartNumberingAfterBreak="0">
    <w:nsid w:val="391930A1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6" w15:restartNumberingAfterBreak="0">
    <w:nsid w:val="3B2F2D8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7" w15:restartNumberingAfterBreak="0">
    <w:nsid w:val="416B66A7"/>
    <w:multiLevelType w:val="hybridMultilevel"/>
    <w:tmpl w:val="CDF481D6"/>
    <w:lvl w:ilvl="0" w:tplc="7D66443E">
      <w:start w:val="1"/>
      <w:numFmt w:val="decimal"/>
      <w:lvlText w:val="%1."/>
      <w:lvlJc w:val="left"/>
      <w:pPr>
        <w:ind w:left="13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8" w15:restartNumberingAfterBreak="0">
    <w:nsid w:val="446B0F5D"/>
    <w:multiLevelType w:val="hybridMultilevel"/>
    <w:tmpl w:val="4D865E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BB73E2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0" w15:restartNumberingAfterBreak="0">
    <w:nsid w:val="46CD6AE3"/>
    <w:multiLevelType w:val="hybridMultilevel"/>
    <w:tmpl w:val="CEC2A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076B6"/>
    <w:multiLevelType w:val="hybridMultilevel"/>
    <w:tmpl w:val="CBE47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C3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3" w15:restartNumberingAfterBreak="0">
    <w:nsid w:val="5ADA1EC2"/>
    <w:multiLevelType w:val="hybridMultilevel"/>
    <w:tmpl w:val="51BE52A8"/>
    <w:lvl w:ilvl="0" w:tplc="70BA0A5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E57C5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C69549E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6" w15:restartNumberingAfterBreak="0">
    <w:nsid w:val="6C7A5EE1"/>
    <w:multiLevelType w:val="hybridMultilevel"/>
    <w:tmpl w:val="3E2807B2"/>
    <w:lvl w:ilvl="0" w:tplc="8C807694">
      <w:start w:val="1"/>
      <w:numFmt w:val="decimal"/>
      <w:lvlText w:val="%1)"/>
      <w:lvlJc w:val="left"/>
      <w:pPr>
        <w:ind w:left="20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79" w:hanging="360"/>
      </w:p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</w:lvl>
    <w:lvl w:ilvl="3" w:tplc="0415000F" w:tentative="1">
      <w:start w:val="1"/>
      <w:numFmt w:val="decimal"/>
      <w:lvlText w:val="%4."/>
      <w:lvlJc w:val="left"/>
      <w:pPr>
        <w:ind w:left="4219" w:hanging="360"/>
      </w:p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</w:lvl>
    <w:lvl w:ilvl="6" w:tplc="0415000F" w:tentative="1">
      <w:start w:val="1"/>
      <w:numFmt w:val="decimal"/>
      <w:lvlText w:val="%7."/>
      <w:lvlJc w:val="left"/>
      <w:pPr>
        <w:ind w:left="6379" w:hanging="360"/>
      </w:p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17" w15:restartNumberingAfterBreak="0">
    <w:nsid w:val="6E0F089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8" w15:restartNumberingAfterBreak="0">
    <w:nsid w:val="6F304348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9" w15:restartNumberingAfterBreak="0">
    <w:nsid w:val="7B8C7071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"/>
  </w:num>
  <w:num w:numId="5">
    <w:abstractNumId w:val="17"/>
  </w:num>
  <w:num w:numId="6">
    <w:abstractNumId w:val="14"/>
  </w:num>
  <w:num w:numId="7">
    <w:abstractNumId w:val="2"/>
  </w:num>
  <w:num w:numId="8">
    <w:abstractNumId w:val="19"/>
  </w:num>
  <w:num w:numId="9">
    <w:abstractNumId w:val="16"/>
  </w:num>
  <w:num w:numId="10">
    <w:abstractNumId w:val="6"/>
  </w:num>
  <w:num w:numId="11">
    <w:abstractNumId w:val="18"/>
  </w:num>
  <w:num w:numId="12">
    <w:abstractNumId w:val="15"/>
  </w:num>
  <w:num w:numId="13">
    <w:abstractNumId w:val="9"/>
  </w:num>
  <w:num w:numId="14">
    <w:abstractNumId w:val="5"/>
  </w:num>
  <w:num w:numId="15">
    <w:abstractNumId w:val="12"/>
  </w:num>
  <w:num w:numId="16">
    <w:abstractNumId w:val="4"/>
  </w:num>
  <w:num w:numId="17">
    <w:abstractNumId w:val="11"/>
  </w:num>
  <w:num w:numId="18">
    <w:abstractNumId w:val="8"/>
  </w:num>
  <w:num w:numId="1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4BB"/>
    <w:rsid w:val="00001816"/>
    <w:rsid w:val="00040284"/>
    <w:rsid w:val="00045B67"/>
    <w:rsid w:val="000549F1"/>
    <w:rsid w:val="0005539E"/>
    <w:rsid w:val="00067FB7"/>
    <w:rsid w:val="000757E0"/>
    <w:rsid w:val="00090DBE"/>
    <w:rsid w:val="000928F2"/>
    <w:rsid w:val="000A29D1"/>
    <w:rsid w:val="000C73F7"/>
    <w:rsid w:val="000E3EC5"/>
    <w:rsid w:val="00101452"/>
    <w:rsid w:val="001016D3"/>
    <w:rsid w:val="00104EEE"/>
    <w:rsid w:val="001217A7"/>
    <w:rsid w:val="00146C37"/>
    <w:rsid w:val="001612FA"/>
    <w:rsid w:val="00163E73"/>
    <w:rsid w:val="001652BE"/>
    <w:rsid w:val="001B2921"/>
    <w:rsid w:val="001B4511"/>
    <w:rsid w:val="001D1CBD"/>
    <w:rsid w:val="001D7C3C"/>
    <w:rsid w:val="001E349C"/>
    <w:rsid w:val="001E7E18"/>
    <w:rsid w:val="001F2DE6"/>
    <w:rsid w:val="00201A8B"/>
    <w:rsid w:val="002050D6"/>
    <w:rsid w:val="00215DF2"/>
    <w:rsid w:val="002261D3"/>
    <w:rsid w:val="002403C2"/>
    <w:rsid w:val="00252E3B"/>
    <w:rsid w:val="00256500"/>
    <w:rsid w:val="002600F0"/>
    <w:rsid w:val="00272224"/>
    <w:rsid w:val="00272923"/>
    <w:rsid w:val="002907F7"/>
    <w:rsid w:val="002956B6"/>
    <w:rsid w:val="002A3C65"/>
    <w:rsid w:val="002C2EDE"/>
    <w:rsid w:val="002D18D6"/>
    <w:rsid w:val="002E0532"/>
    <w:rsid w:val="002E3162"/>
    <w:rsid w:val="002E70D6"/>
    <w:rsid w:val="003249FD"/>
    <w:rsid w:val="003351C0"/>
    <w:rsid w:val="00336C19"/>
    <w:rsid w:val="0036460F"/>
    <w:rsid w:val="00365E6B"/>
    <w:rsid w:val="00375A31"/>
    <w:rsid w:val="00375F56"/>
    <w:rsid w:val="00395FAB"/>
    <w:rsid w:val="003A5149"/>
    <w:rsid w:val="003C3491"/>
    <w:rsid w:val="003C68BF"/>
    <w:rsid w:val="003C7DE4"/>
    <w:rsid w:val="003D5247"/>
    <w:rsid w:val="003E2DF6"/>
    <w:rsid w:val="00403F69"/>
    <w:rsid w:val="00406927"/>
    <w:rsid w:val="00421164"/>
    <w:rsid w:val="00447AA6"/>
    <w:rsid w:val="004544ED"/>
    <w:rsid w:val="004715A7"/>
    <w:rsid w:val="004746DF"/>
    <w:rsid w:val="004E22B6"/>
    <w:rsid w:val="004E452E"/>
    <w:rsid w:val="004F7526"/>
    <w:rsid w:val="005340C5"/>
    <w:rsid w:val="005638AE"/>
    <w:rsid w:val="005763F9"/>
    <w:rsid w:val="005A2922"/>
    <w:rsid w:val="005B2D33"/>
    <w:rsid w:val="005B550B"/>
    <w:rsid w:val="005B6CD9"/>
    <w:rsid w:val="005B789F"/>
    <w:rsid w:val="005F3FB9"/>
    <w:rsid w:val="005F4A98"/>
    <w:rsid w:val="00621DF7"/>
    <w:rsid w:val="00630517"/>
    <w:rsid w:val="00633349"/>
    <w:rsid w:val="006512C4"/>
    <w:rsid w:val="00652EAB"/>
    <w:rsid w:val="00655E2F"/>
    <w:rsid w:val="00656084"/>
    <w:rsid w:val="0065798B"/>
    <w:rsid w:val="00661794"/>
    <w:rsid w:val="00664236"/>
    <w:rsid w:val="0067451B"/>
    <w:rsid w:val="00685791"/>
    <w:rsid w:val="006A2815"/>
    <w:rsid w:val="006C1F31"/>
    <w:rsid w:val="006E00AD"/>
    <w:rsid w:val="006F33EC"/>
    <w:rsid w:val="006F408F"/>
    <w:rsid w:val="00701A90"/>
    <w:rsid w:val="007046D3"/>
    <w:rsid w:val="00707E9D"/>
    <w:rsid w:val="00710B02"/>
    <w:rsid w:val="0071429F"/>
    <w:rsid w:val="007149E2"/>
    <w:rsid w:val="0071785C"/>
    <w:rsid w:val="00730CD1"/>
    <w:rsid w:val="007530A1"/>
    <w:rsid w:val="00753BFE"/>
    <w:rsid w:val="007634C8"/>
    <w:rsid w:val="00764DAE"/>
    <w:rsid w:val="00781E2F"/>
    <w:rsid w:val="007871F6"/>
    <w:rsid w:val="00790F16"/>
    <w:rsid w:val="007A0DE4"/>
    <w:rsid w:val="007A6FCD"/>
    <w:rsid w:val="007C082C"/>
    <w:rsid w:val="007C114C"/>
    <w:rsid w:val="007C41F1"/>
    <w:rsid w:val="007D173D"/>
    <w:rsid w:val="007D29C8"/>
    <w:rsid w:val="007E0DB5"/>
    <w:rsid w:val="007E1774"/>
    <w:rsid w:val="00806DDB"/>
    <w:rsid w:val="0081329F"/>
    <w:rsid w:val="00821EB2"/>
    <w:rsid w:val="00847F66"/>
    <w:rsid w:val="00854503"/>
    <w:rsid w:val="00867B40"/>
    <w:rsid w:val="00882D50"/>
    <w:rsid w:val="00884B21"/>
    <w:rsid w:val="008B4C5A"/>
    <w:rsid w:val="008B5809"/>
    <w:rsid w:val="008E5E38"/>
    <w:rsid w:val="008E6496"/>
    <w:rsid w:val="008F738A"/>
    <w:rsid w:val="009164BB"/>
    <w:rsid w:val="009231A4"/>
    <w:rsid w:val="00926EBF"/>
    <w:rsid w:val="009337E4"/>
    <w:rsid w:val="00935959"/>
    <w:rsid w:val="00936835"/>
    <w:rsid w:val="009471EF"/>
    <w:rsid w:val="00956894"/>
    <w:rsid w:val="0096164C"/>
    <w:rsid w:val="0097331C"/>
    <w:rsid w:val="00973A61"/>
    <w:rsid w:val="0098076B"/>
    <w:rsid w:val="009867DD"/>
    <w:rsid w:val="009B0722"/>
    <w:rsid w:val="009B117E"/>
    <w:rsid w:val="009C1D05"/>
    <w:rsid w:val="009D1609"/>
    <w:rsid w:val="009D6AB6"/>
    <w:rsid w:val="009F0A32"/>
    <w:rsid w:val="009F3A1E"/>
    <w:rsid w:val="00A0225F"/>
    <w:rsid w:val="00A11F15"/>
    <w:rsid w:val="00A138AC"/>
    <w:rsid w:val="00A21C5D"/>
    <w:rsid w:val="00A2650B"/>
    <w:rsid w:val="00A41173"/>
    <w:rsid w:val="00A420C7"/>
    <w:rsid w:val="00A54B7B"/>
    <w:rsid w:val="00A86D91"/>
    <w:rsid w:val="00AC2D14"/>
    <w:rsid w:val="00AD0498"/>
    <w:rsid w:val="00AD649C"/>
    <w:rsid w:val="00AE2E94"/>
    <w:rsid w:val="00AE4F2A"/>
    <w:rsid w:val="00B129FA"/>
    <w:rsid w:val="00B35DC1"/>
    <w:rsid w:val="00B418D2"/>
    <w:rsid w:val="00B421BC"/>
    <w:rsid w:val="00B46BE4"/>
    <w:rsid w:val="00B479A9"/>
    <w:rsid w:val="00B47E09"/>
    <w:rsid w:val="00B60D46"/>
    <w:rsid w:val="00B66A51"/>
    <w:rsid w:val="00B74F1E"/>
    <w:rsid w:val="00B86130"/>
    <w:rsid w:val="00BB194A"/>
    <w:rsid w:val="00BB58D2"/>
    <w:rsid w:val="00BB66A4"/>
    <w:rsid w:val="00BB6D09"/>
    <w:rsid w:val="00BC4E51"/>
    <w:rsid w:val="00BD3C80"/>
    <w:rsid w:val="00BE1763"/>
    <w:rsid w:val="00BF223D"/>
    <w:rsid w:val="00BF2B0B"/>
    <w:rsid w:val="00BF73C9"/>
    <w:rsid w:val="00C0480E"/>
    <w:rsid w:val="00C0512B"/>
    <w:rsid w:val="00C14EF2"/>
    <w:rsid w:val="00C25373"/>
    <w:rsid w:val="00C77F56"/>
    <w:rsid w:val="00C937B3"/>
    <w:rsid w:val="00C974B9"/>
    <w:rsid w:val="00CC0205"/>
    <w:rsid w:val="00CE04D7"/>
    <w:rsid w:val="00CE3CE7"/>
    <w:rsid w:val="00CF5D3B"/>
    <w:rsid w:val="00D2089E"/>
    <w:rsid w:val="00D427DC"/>
    <w:rsid w:val="00D42F36"/>
    <w:rsid w:val="00D5059F"/>
    <w:rsid w:val="00D603A1"/>
    <w:rsid w:val="00D61FA5"/>
    <w:rsid w:val="00D70F93"/>
    <w:rsid w:val="00D71E51"/>
    <w:rsid w:val="00D85F1F"/>
    <w:rsid w:val="00DA2F58"/>
    <w:rsid w:val="00DB03A7"/>
    <w:rsid w:val="00DB4551"/>
    <w:rsid w:val="00DD1572"/>
    <w:rsid w:val="00DD36F8"/>
    <w:rsid w:val="00DE170D"/>
    <w:rsid w:val="00DE4CC4"/>
    <w:rsid w:val="00DF1C3A"/>
    <w:rsid w:val="00E1479D"/>
    <w:rsid w:val="00E2362E"/>
    <w:rsid w:val="00E34E0B"/>
    <w:rsid w:val="00E55778"/>
    <w:rsid w:val="00E62D1E"/>
    <w:rsid w:val="00E74528"/>
    <w:rsid w:val="00E768E7"/>
    <w:rsid w:val="00E93CAF"/>
    <w:rsid w:val="00E949E6"/>
    <w:rsid w:val="00E97FCD"/>
    <w:rsid w:val="00EA7A4F"/>
    <w:rsid w:val="00EC1833"/>
    <w:rsid w:val="00EC28DB"/>
    <w:rsid w:val="00ED3B0D"/>
    <w:rsid w:val="00ED4992"/>
    <w:rsid w:val="00EE4C46"/>
    <w:rsid w:val="00F145A4"/>
    <w:rsid w:val="00F15378"/>
    <w:rsid w:val="00F26661"/>
    <w:rsid w:val="00F3044D"/>
    <w:rsid w:val="00F30A51"/>
    <w:rsid w:val="00F34F65"/>
    <w:rsid w:val="00F44EEE"/>
    <w:rsid w:val="00F55894"/>
    <w:rsid w:val="00F57BD0"/>
    <w:rsid w:val="00F60F8A"/>
    <w:rsid w:val="00F61C16"/>
    <w:rsid w:val="00F6452A"/>
    <w:rsid w:val="00F73571"/>
    <w:rsid w:val="00F74DF1"/>
    <w:rsid w:val="00F81052"/>
    <w:rsid w:val="00F91BAC"/>
    <w:rsid w:val="00F978FB"/>
    <w:rsid w:val="00FA07F1"/>
    <w:rsid w:val="00FD1E65"/>
    <w:rsid w:val="00FD22B4"/>
    <w:rsid w:val="00FD30BE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EB0DF3C"/>
  <w15:docId w15:val="{4FEC6076-ACBF-44AF-B2FE-159EEAF0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6DDB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54824"/>
    <w:pPr>
      <w:keepNext/>
      <w:suppressAutoHyphens w:val="0"/>
      <w:jc w:val="right"/>
      <w:outlineLvl w:val="0"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F47DE"/>
    <w:pPr>
      <w:keepNext/>
      <w:suppressAutoHyphens w:val="0"/>
      <w:spacing w:before="240" w:after="60"/>
      <w:textAlignment w:val="baseline"/>
      <w:outlineLvl w:val="1"/>
    </w:pPr>
    <w:rPr>
      <w:rFonts w:ascii="Cambria" w:eastAsia="Times New Roman" w:hAnsi="Cambria" w:cs="Mangal"/>
      <w:i/>
      <w:iCs/>
      <w:color w:val="auto"/>
      <w:kern w:val="2"/>
      <w:sz w:val="28"/>
      <w:szCs w:val="25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next w:val="Normalny"/>
    <w:qFormat/>
    <w:pPr>
      <w:keepNext/>
      <w:outlineLvl w:val="3"/>
    </w:pPr>
    <w:rPr>
      <w:rFonts w:ascii="Arial" w:eastAsia="Arial Unicode MS" w:hAnsi="Arial" w:cs="Arial Unicode MS"/>
      <w:b/>
      <w:bCs/>
      <w:color w:val="000000"/>
      <w:sz w:val="28"/>
      <w:szCs w:val="28"/>
      <w:u w:color="000000"/>
      <w:lang w:eastAsia="pl-PL"/>
    </w:rPr>
  </w:style>
  <w:style w:type="paragraph" w:customStyle="1" w:styleId="Nagwek51">
    <w:name w:val="Nagłówek 51"/>
    <w:next w:val="Normalny"/>
    <w:qFormat/>
    <w:pPr>
      <w:spacing w:before="240" w:after="60"/>
      <w:outlineLvl w:val="4"/>
    </w:pPr>
    <w:rPr>
      <w:rFonts w:eastAsia="Arial Unicode MS" w:cs="Arial Unicode MS"/>
      <w:b/>
      <w:bCs/>
      <w:i/>
      <w:iCs/>
      <w:color w:val="000000"/>
      <w:sz w:val="26"/>
      <w:szCs w:val="26"/>
      <w:u w:color="000000"/>
      <w:lang w:val="nl-NL" w:eastAsia="pl-PL"/>
    </w:rPr>
  </w:style>
  <w:style w:type="character" w:customStyle="1" w:styleId="czeinternetowe">
    <w:name w:val="Łącze internetowe"/>
    <w:rPr>
      <w:u w:val="single"/>
    </w:rPr>
  </w:style>
  <w:style w:type="character" w:customStyle="1" w:styleId="TekstdymkaZnak">
    <w:name w:val="Tekst dymka Znak"/>
    <w:link w:val="Tekstdymka"/>
    <w:qFormat/>
    <w:rsid w:val="005D5E31"/>
    <w:rPr>
      <w:rFonts w:ascii="Tahoma" w:eastAsia="Arial Unicode MS" w:hAnsi="Tahoma" w:cs="Tahoma"/>
      <w:b/>
      <w:bCs/>
      <w:color w:val="000000"/>
      <w:sz w:val="16"/>
      <w:szCs w:val="16"/>
      <w:u w:val="none" w:color="000000"/>
      <w:lang w:val="en-US" w:eastAsia="en-US"/>
    </w:rPr>
  </w:style>
  <w:style w:type="character" w:customStyle="1" w:styleId="NagwekZnak">
    <w:name w:val="Nagłówek Znak"/>
    <w:link w:val="Nagwek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StopkaZnak">
    <w:name w:val="Stopka Znak"/>
    <w:link w:val="Stopka1"/>
    <w:uiPriority w:val="99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TekstpodstawowyZnak">
    <w:name w:val="Tekst podstawowy Znak"/>
    <w:link w:val="BodyText0"/>
    <w:qFormat/>
    <w:rsid w:val="003460B0"/>
    <w:rPr>
      <w:sz w:val="24"/>
      <w:lang w:eastAsia="ar-SA"/>
    </w:rPr>
  </w:style>
  <w:style w:type="character" w:customStyle="1" w:styleId="Nagwek1Znak">
    <w:name w:val="Nagłówek 1 Znak"/>
    <w:link w:val="Nagwek1"/>
    <w:qFormat/>
    <w:rsid w:val="00854824"/>
    <w:rPr>
      <w:b/>
      <w:bCs/>
      <w:sz w:val="24"/>
      <w:szCs w:val="24"/>
    </w:rPr>
  </w:style>
  <w:style w:type="character" w:customStyle="1" w:styleId="Odwiedzoneczeinternetowe">
    <w:name w:val="Odwiedzone łącze internetowe"/>
    <w:locked/>
    <w:rsid w:val="00EC7A7C"/>
    <w:rPr>
      <w:color w:val="800080"/>
      <w:u w:val="single"/>
    </w:rPr>
  </w:style>
  <w:style w:type="character" w:customStyle="1" w:styleId="AkapitzlistZnak">
    <w:name w:val="Akapit z listą Znak"/>
    <w:link w:val="ListParagraph0"/>
    <w:uiPriority w:val="34"/>
    <w:qFormat/>
    <w:rsid w:val="00B82A57"/>
    <w:rPr>
      <w:rFonts w:ascii="Calibri" w:eastAsia="Calibri" w:hAnsi="Calibri"/>
      <w:sz w:val="22"/>
      <w:szCs w:val="22"/>
      <w:lang w:eastAsia="en-US"/>
    </w:rPr>
  </w:style>
  <w:style w:type="character" w:customStyle="1" w:styleId="WW8Num21z1">
    <w:name w:val="WW8Num21z1"/>
    <w:qFormat/>
    <w:rsid w:val="00EF636C"/>
    <w:rPr>
      <w:rFonts w:ascii="Courier New" w:hAnsi="Courier New" w:cs="Courier New"/>
    </w:rPr>
  </w:style>
  <w:style w:type="character" w:customStyle="1" w:styleId="Domylnaczcionkaakapitu1">
    <w:name w:val="Domyślna czcionka akapitu1"/>
    <w:qFormat/>
    <w:rsid w:val="00FF6CFB"/>
  </w:style>
  <w:style w:type="character" w:styleId="Pogrubienie">
    <w:name w:val="Strong"/>
    <w:uiPriority w:val="22"/>
    <w:qFormat/>
    <w:locked/>
    <w:rsid w:val="00681080"/>
    <w:rPr>
      <w:b/>
      <w:bCs/>
    </w:rPr>
  </w:style>
  <w:style w:type="character" w:customStyle="1" w:styleId="Nagwek2Znak">
    <w:name w:val="Nagłówek 2 Znak"/>
    <w:link w:val="Nagwek2"/>
    <w:qFormat/>
    <w:rsid w:val="005F47DE"/>
    <w:rPr>
      <w:rFonts w:ascii="Cambr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TekstprzypisukocowegoZnak">
    <w:name w:val="Tekst przypisu końcowego Znak"/>
    <w:link w:val="Tekstprzypisukocowego"/>
    <w:qFormat/>
    <w:rsid w:val="005B5BE6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locked/>
    <w:rsid w:val="005B5BE6"/>
    <w:rPr>
      <w:vertAlign w:val="superscript"/>
    </w:rPr>
  </w:style>
  <w:style w:type="character" w:styleId="Odwoaniedokomentarza">
    <w:name w:val="annotation reference"/>
    <w:qFormat/>
    <w:locked/>
    <w:rsid w:val="006B5455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Wyrnienie">
    <w:name w:val="Wyróżnienie"/>
    <w:qFormat/>
    <w:locked/>
    <w:rsid w:val="00C60F7F"/>
    <w:rPr>
      <w:i/>
      <w:iCs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pPr>
      <w:tabs>
        <w:tab w:val="center" w:pos="4153"/>
        <w:tab w:val="right" w:pos="8306"/>
      </w:tabs>
    </w:pPr>
    <w:rPr>
      <w:rFonts w:eastAsia="Arial Unicode MS" w:cs="Arial Unicode MS"/>
      <w:color w:val="000000"/>
      <w:u w:color="000000"/>
      <w:lang w:val="en-US" w:eastAsia="pl-PL"/>
    </w:rPr>
  </w:style>
  <w:style w:type="paragraph" w:customStyle="1" w:styleId="Stopka1">
    <w:name w:val="Stopka1"/>
    <w:link w:val="StopkaZnak"/>
    <w:pPr>
      <w:tabs>
        <w:tab w:val="center" w:pos="4536"/>
        <w:tab w:val="right" w:pos="9072"/>
      </w:tabs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Akapitzlist1">
    <w:name w:val="Akapit z listą1"/>
    <w:qFormat/>
    <w:pPr>
      <w:ind w:left="720"/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Tekstprzypisudolnego1">
    <w:name w:val="Tekst przypisu dolnego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Domylne">
    <w:name w:val="Domyślne"/>
    <w:qFormat/>
    <w:rPr>
      <w:rFonts w:ascii="Helvetica" w:eastAsia="Helvetica" w:hAnsi="Helvetica" w:cs="Helvetica"/>
      <w:color w:val="000000"/>
      <w:sz w:val="22"/>
      <w:szCs w:val="22"/>
      <w:lang w:eastAsia="pl-PL"/>
    </w:rPr>
  </w:style>
  <w:style w:type="paragraph" w:customStyle="1" w:styleId="heading10">
    <w:name w:val="heading 10"/>
    <w:next w:val="Normalny"/>
    <w:qFormat/>
    <w:pPr>
      <w:keepNext/>
      <w:jc w:val="right"/>
      <w:outlineLvl w:val="0"/>
    </w:pPr>
    <w:rPr>
      <w:rFonts w:eastAsia="Arial Unicode MS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NormalnyWeb1">
    <w:name w:val="Normalny (Web)1"/>
    <w:qFormat/>
    <w:pPr>
      <w:spacing w:before="280" w:after="280"/>
    </w:pPr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TreB">
    <w:name w:val="Treść B"/>
    <w:qFormat/>
    <w:rPr>
      <w:rFonts w:eastAsia="Arial Unicode MS" w:cs="Arial Unicode MS"/>
      <w:color w:val="000000"/>
      <w:sz w:val="24"/>
      <w:szCs w:val="24"/>
      <w:u w:color="000000"/>
      <w:lang w:val="en-US" w:eastAsia="pl-PL"/>
    </w:rPr>
  </w:style>
  <w:style w:type="paragraph" w:styleId="Tekstdymka">
    <w:name w:val="Balloon Text"/>
    <w:basedOn w:val="Normalny"/>
    <w:link w:val="TekstdymkaZnak"/>
    <w:qFormat/>
    <w:locked/>
    <w:rsid w:val="005D5E31"/>
    <w:rPr>
      <w:rFonts w:ascii="Tahoma" w:hAnsi="Tahoma" w:cs="Times New Roman"/>
      <w:sz w:val="16"/>
      <w:szCs w:val="16"/>
    </w:rPr>
  </w:style>
  <w:style w:type="paragraph" w:customStyle="1" w:styleId="header0">
    <w:name w:val="header0"/>
    <w:basedOn w:val="Normalny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footer0">
    <w:name w:val="footer0"/>
    <w:basedOn w:val="Normalny"/>
    <w:uiPriority w:val="99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BodyText0">
    <w:name w:val="Body Text0"/>
    <w:basedOn w:val="Normalny"/>
    <w:link w:val="TekstpodstawowyZnak"/>
    <w:qFormat/>
    <w:locked/>
    <w:rsid w:val="003460B0"/>
    <w:rPr>
      <w:rFonts w:ascii="Times New Roman" w:eastAsia="Times New Roman" w:hAnsi="Times New Roman" w:cs="Times New Roman"/>
      <w:b w:val="0"/>
      <w:bCs w:val="0"/>
      <w:color w:val="auto"/>
      <w:szCs w:val="20"/>
      <w:lang w:val="x-none" w:eastAsia="ar-SA"/>
    </w:rPr>
  </w:style>
  <w:style w:type="paragraph" w:customStyle="1" w:styleId="ListParagraph0">
    <w:name w:val="List Paragraph0"/>
    <w:basedOn w:val="Normalny"/>
    <w:link w:val="AkapitzlistZnak"/>
    <w:uiPriority w:val="34"/>
    <w:qFormat/>
    <w:rsid w:val="00C55EA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b w:val="0"/>
      <w:bCs w:val="0"/>
      <w:color w:val="auto"/>
      <w:sz w:val="22"/>
      <w:szCs w:val="22"/>
      <w:lang w:val="pl-PL"/>
    </w:rPr>
  </w:style>
  <w:style w:type="paragraph" w:customStyle="1" w:styleId="Default">
    <w:name w:val="Default"/>
    <w:qFormat/>
    <w:rsid w:val="00B717B6"/>
    <w:rPr>
      <w:rFonts w:ascii="Calibri" w:hAnsi="Calibri" w:cs="Calibri"/>
      <w:color w:val="000000"/>
      <w:sz w:val="24"/>
      <w:szCs w:val="24"/>
      <w:lang w:val="en-US" w:eastAsia="zh-CN"/>
    </w:rPr>
  </w:style>
  <w:style w:type="paragraph" w:styleId="Tekstprzypisukocowego">
    <w:name w:val="endnote text"/>
    <w:basedOn w:val="Normalny"/>
    <w:link w:val="TekstprzypisukocowegoZnak"/>
    <w:locked/>
    <w:rsid w:val="005B5BE6"/>
    <w:rPr>
      <w:sz w:val="20"/>
      <w:szCs w:val="20"/>
    </w:rPr>
  </w:style>
  <w:style w:type="paragraph" w:customStyle="1" w:styleId="Standard">
    <w:name w:val="Standard"/>
    <w:qFormat/>
    <w:rsid w:val="00B13745"/>
    <w:pPr>
      <w:textAlignment w:val="baseline"/>
    </w:pPr>
    <w:rPr>
      <w:rFonts w:ascii="Bookman Old Style" w:eastAsia="Arial Unicode MS" w:hAnsi="Bookman Old Style" w:cs="Arial Unicode MS"/>
      <w:color w:val="000000"/>
      <w:kern w:val="2"/>
      <w:sz w:val="24"/>
      <w:szCs w:val="24"/>
      <w:lang w:eastAsia="pl-PL" w:bidi="hi-IN"/>
    </w:rPr>
  </w:style>
  <w:style w:type="paragraph" w:customStyle="1" w:styleId="Akapitzlist11">
    <w:name w:val="Akapit z listą11"/>
    <w:basedOn w:val="Standard"/>
    <w:qFormat/>
    <w:rsid w:val="00613AC9"/>
    <w:pPr>
      <w:ind w:left="720"/>
    </w:pPr>
    <w:rPr>
      <w:rFonts w:ascii="Times New Roman" w:eastAsia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qFormat/>
    <w:locked/>
    <w:rsid w:val="006B54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locked/>
    <w:rsid w:val="006B5455"/>
  </w:style>
  <w:style w:type="paragraph" w:styleId="Poprawka">
    <w:name w:val="Revision"/>
    <w:uiPriority w:val="99"/>
    <w:semiHidden/>
    <w:qFormat/>
    <w:rsid w:val="006B5455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customStyle="1" w:styleId="Textbody">
    <w:name w:val="Text body"/>
    <w:basedOn w:val="Normalny"/>
    <w:qFormat/>
    <w:rsid w:val="001C73DF"/>
    <w:pPr>
      <w:spacing w:after="140" w:line="276" w:lineRule="auto"/>
      <w:textAlignment w:val="baseline"/>
    </w:pPr>
    <w:rPr>
      <w:rFonts w:ascii="Liberation Serif" w:eastAsia="NSimSun" w:hAnsi="Liberation Serif" w:cs="Arial"/>
      <w:b w:val="0"/>
      <w:bCs w:val="0"/>
      <w:color w:val="auto"/>
      <w:kern w:val="2"/>
      <w:lang w:val="pl-PL" w:eastAsia="zh-CN" w:bidi="hi-IN"/>
    </w:rPr>
  </w:style>
  <w:style w:type="paragraph" w:styleId="Bezodstpw">
    <w:name w:val="No Spacing"/>
    <w:qFormat/>
    <w:rsid w:val="001C73DF"/>
    <w:pPr>
      <w:textAlignment w:val="baseline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Bezodstpw1">
    <w:name w:val="Bez odstępów1"/>
    <w:qFormat/>
    <w:rsid w:val="001C73DF"/>
    <w:pPr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47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0A1AD9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locked/>
    <w:rsid w:val="0027292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72923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character" w:styleId="Hipercze">
    <w:name w:val="Hyperlink"/>
    <w:basedOn w:val="Domylnaczcionkaakapitu"/>
    <w:unhideWhenUsed/>
    <w:locked/>
    <w:rsid w:val="004746DF"/>
    <w:rPr>
      <w:color w:val="0563C1" w:themeColor="hyperlink"/>
      <w:u w:val="single"/>
    </w:rPr>
  </w:style>
  <w:style w:type="paragraph" w:customStyle="1" w:styleId="Tabelapozycja">
    <w:name w:val="Tabela pozycja"/>
    <w:basedOn w:val="Normalny"/>
    <w:rsid w:val="003C7DE4"/>
    <w:rPr>
      <w:rFonts w:eastAsia="MS Outlook" w:cs="Arial"/>
      <w:b w:val="0"/>
      <w:bCs w:val="0"/>
      <w:color w:val="auto"/>
      <w:sz w:val="22"/>
      <w:szCs w:val="20"/>
      <w:lang w:val="pl-PL" w:eastAsia="zh-CN"/>
    </w:rPr>
  </w:style>
  <w:style w:type="paragraph" w:styleId="Akapitzlist">
    <w:name w:val="List Paragraph"/>
    <w:basedOn w:val="Normalny"/>
    <w:uiPriority w:val="34"/>
    <w:qFormat/>
    <w:rsid w:val="005763F9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F57BD0"/>
    <w:pPr>
      <w:widowControl w:val="0"/>
      <w:suppressAutoHyphens w:val="0"/>
      <w:autoSpaceDE w:val="0"/>
      <w:autoSpaceDN w:val="0"/>
      <w:ind w:left="108"/>
    </w:pPr>
    <w:rPr>
      <w:rFonts w:ascii="Carlito" w:eastAsia="Carlito" w:hAnsi="Carlito" w:cs="Carlito"/>
      <w:b w:val="0"/>
      <w:bCs w:val="0"/>
      <w:color w:val="auto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locked/>
    <w:rsid w:val="00B35DC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color w:val="auto"/>
      <w:lang w:val="pl-PL" w:eastAsia="pl-PL"/>
    </w:rPr>
  </w:style>
  <w:style w:type="character" w:customStyle="1" w:styleId="object">
    <w:name w:val="object"/>
    <w:rsid w:val="00B3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35AF-9D87-44F6-BBF6-6A0B4B37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Jędrzejczak</dc:creator>
  <cp:keywords/>
  <dc:description/>
  <cp:lastModifiedBy>Iwona Krawczyk</cp:lastModifiedBy>
  <cp:revision>4</cp:revision>
  <cp:lastPrinted>2025-05-27T07:59:00Z</cp:lastPrinted>
  <dcterms:created xsi:type="dcterms:W3CDTF">2025-08-05T12:46:00Z</dcterms:created>
  <dcterms:modified xsi:type="dcterms:W3CDTF">2025-09-04T07:38:00Z</dcterms:modified>
  <dc:language>pl-PL</dc:language>
</cp:coreProperties>
</file>